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Zabezpečení valných hromad sborů a valných hromad okrsků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SH ČMS za roky 2020 a 2021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Termíny: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valné hromady </w:t>
      </w:r>
      <w:r>
        <w:rPr>
          <w:rFonts w:cs="Times New Roman" w:ascii="Times New Roman" w:hAnsi="Times New Roman"/>
          <w:b/>
          <w:sz w:val="28"/>
          <w:szCs w:val="28"/>
        </w:rPr>
        <w:t>sborů za rok 2020</w:t>
      </w:r>
      <w:r>
        <w:rPr>
          <w:rFonts w:cs="Times New Roman" w:ascii="Times New Roman" w:hAnsi="Times New Roman"/>
          <w:sz w:val="28"/>
          <w:szCs w:val="28"/>
        </w:rPr>
        <w:t xml:space="preserve"> musí být ukončeny nejpozději 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do </w:t>
      </w:r>
      <w:r>
        <w:rPr>
          <w:rFonts w:cs="Times New Roman" w:ascii="Times New Roman" w:hAnsi="Times New Roman"/>
          <w:b/>
          <w:sz w:val="28"/>
          <w:szCs w:val="28"/>
        </w:rPr>
        <w:t xml:space="preserve">31. 12. 2021. </w:t>
      </w:r>
      <w:r>
        <w:rPr>
          <w:rFonts w:cs="Times New Roman" w:ascii="Times New Roman" w:hAnsi="Times New Roman"/>
          <w:sz w:val="28"/>
          <w:szCs w:val="28"/>
        </w:rPr>
        <w:t>(Vzor usnesení č. 1 za rok 2020)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valné hromady </w:t>
      </w:r>
      <w:r>
        <w:rPr>
          <w:rFonts w:cs="Times New Roman" w:ascii="Times New Roman" w:hAnsi="Times New Roman"/>
          <w:b/>
          <w:sz w:val="28"/>
          <w:szCs w:val="28"/>
        </w:rPr>
        <w:t>sborů za rok 2021</w:t>
      </w:r>
      <w:r>
        <w:rPr>
          <w:rFonts w:cs="Times New Roman" w:ascii="Times New Roman" w:hAnsi="Times New Roman"/>
          <w:sz w:val="28"/>
          <w:szCs w:val="28"/>
        </w:rPr>
        <w:t xml:space="preserve"> musí být ukončeny nejpozději do </w:t>
      </w:r>
      <w:r>
        <w:rPr>
          <w:rFonts w:cs="Times New Roman" w:ascii="Times New Roman" w:hAnsi="Times New Roman"/>
          <w:b/>
          <w:sz w:val="28"/>
          <w:szCs w:val="28"/>
        </w:rPr>
        <w:t xml:space="preserve">31. 1. 2022. </w:t>
      </w:r>
      <w:r>
        <w:rPr>
          <w:rFonts w:cs="Times New Roman" w:ascii="Times New Roman" w:hAnsi="Times New Roman"/>
          <w:sz w:val="28"/>
          <w:szCs w:val="28"/>
        </w:rPr>
        <w:t>(Vzor usnesení č. 2 za rok 2021)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valné hromady </w:t>
      </w:r>
      <w:r>
        <w:rPr>
          <w:rFonts w:cs="Times New Roman" w:ascii="Times New Roman" w:hAnsi="Times New Roman"/>
          <w:b/>
          <w:sz w:val="28"/>
          <w:szCs w:val="28"/>
        </w:rPr>
        <w:t xml:space="preserve">okrsků </w:t>
      </w:r>
      <w:r>
        <w:rPr>
          <w:rFonts w:cs="Times New Roman" w:ascii="Times New Roman" w:hAnsi="Times New Roman"/>
          <w:sz w:val="28"/>
          <w:szCs w:val="28"/>
        </w:rPr>
        <w:t xml:space="preserve">musí být ukončeny nejpozději do </w:t>
      </w:r>
      <w:r>
        <w:rPr>
          <w:rFonts w:cs="Times New Roman" w:ascii="Times New Roman" w:hAnsi="Times New Roman"/>
          <w:b/>
          <w:sz w:val="28"/>
          <w:szCs w:val="28"/>
        </w:rPr>
        <w:t>28. 2. 2022</w:t>
      </w:r>
      <w:r>
        <w:rPr>
          <w:rFonts w:cs="Times New Roman" w:ascii="Times New Roman" w:hAnsi="Times New Roman"/>
          <w:sz w:val="28"/>
          <w:szCs w:val="28"/>
        </w:rPr>
        <w:t xml:space="preserve"> (Vzor usnesení č. 3)  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Doporučený program valné hromady: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Zahájení a přivítání hostů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Volba návrhové komise (tříčlenné)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Volba zapisovatele a ověřovatelů zápisu (1 zapisovatel + 2 ověřovatelé)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Zpráva o činnosti za daný rok </w:t>
      </w:r>
      <w:r>
        <w:rPr>
          <w:rFonts w:cs="Times New Roman" w:ascii="Times New Roman" w:hAnsi="Times New Roman"/>
          <w:i/>
          <w:sz w:val="28"/>
          <w:szCs w:val="28"/>
        </w:rPr>
        <w:t>(pozn. pro SDH, která čerpají dotaci NSA „Můj klub“ = výroční zprávu o činnosti za daný rok)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Zpráva o hospodaření, účetní uzávěrka za daný rok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Zpráva revizora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Návrh plánu činnosti na další rok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Návrh rozpočtu na další rok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Diskuse (ocenění členů, výše členských příspěvků, přijetí nových členů apod.)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Volba zástupců sboru/okrsku na valnou hromadu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okrsku, popř. shromáždění představitelů OSH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Usnesení (vzor viz. příloha)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5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Závěr jednání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jednání valných hromad doporučujeme mimo výše uvedeného programu projednat: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informace z jednání VI. sjezdu SH ČMS ze dne 9. července 2021 a usnesení z tohoto jednání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informace z jednání rozhodovacích orgánů OSH, KSH a SH ČMS od poslední valné hromady</w:t>
      </w:r>
    </w:p>
    <w:p>
      <w:pPr>
        <w:pStyle w:val="Normal"/>
        <w:spacing w:lineRule="auto" w:lin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Dále:</w:t>
      </w:r>
    </w:p>
    <w:p>
      <w:pPr>
        <w:pStyle w:val="ListParagraph"/>
        <w:spacing w:lineRule="auto" w:line="240"/>
        <w:ind w:left="284" w:hanging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vyplnit v programu evidencesdh „</w:t>
      </w:r>
      <w:r>
        <w:rPr>
          <w:rFonts w:cs="Times New Roman" w:ascii="Times New Roman" w:hAnsi="Times New Roman"/>
          <w:b/>
          <w:sz w:val="28"/>
          <w:szCs w:val="28"/>
        </w:rPr>
        <w:t>Hlášení o činnosti sboru za rok 2021</w:t>
      </w:r>
      <w:r>
        <w:rPr>
          <w:rFonts w:cs="Times New Roman" w:ascii="Times New Roman" w:hAnsi="Times New Roman"/>
          <w:sz w:val="28"/>
          <w:szCs w:val="28"/>
        </w:rPr>
        <w:t xml:space="preserve">“ popřípadě odevzdat toto hlášení v písemné podobě bezprostředně po konání VH, </w:t>
      </w:r>
      <w:r>
        <w:rPr>
          <w:rFonts w:cs="Times New Roman" w:ascii="Times New Roman" w:hAnsi="Times New Roman"/>
          <w:b/>
          <w:sz w:val="28"/>
          <w:szCs w:val="28"/>
        </w:rPr>
        <w:t>nejpozději do 31.01.2022</w:t>
      </w:r>
    </w:p>
    <w:p>
      <w:pPr>
        <w:pStyle w:val="ListParagraph"/>
        <w:spacing w:lineRule="auto" w:line="240"/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vyplnit a odevzdat </w:t>
      </w:r>
      <w:r>
        <w:rPr>
          <w:rFonts w:cs="Times New Roman" w:ascii="Times New Roman" w:hAnsi="Times New Roman"/>
          <w:b/>
          <w:sz w:val="28"/>
          <w:szCs w:val="28"/>
        </w:rPr>
        <w:t>Registrační list kolektivu mladých hasičů</w:t>
      </w:r>
      <w:r>
        <w:rPr>
          <w:rFonts w:cs="Times New Roman" w:ascii="Times New Roman" w:hAnsi="Times New Roman"/>
          <w:sz w:val="28"/>
          <w:szCs w:val="28"/>
        </w:rPr>
        <w:t xml:space="preserve"> (pokud v SDH působí)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https://mladez.dh.cz/index.php/dokumenty/686-smernice-cinnosti-s-kolektivy-mladych-hasicu-2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sz w:val="28"/>
          <w:szCs w:val="28"/>
        </w:rPr>
        <w:t>nejpozději do 31.01.2022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vyplnit a odevzdat </w:t>
      </w:r>
      <w:r>
        <w:rPr>
          <w:rFonts w:cs="Times New Roman" w:ascii="Times New Roman" w:hAnsi="Times New Roman"/>
          <w:b/>
          <w:sz w:val="28"/>
          <w:szCs w:val="28"/>
        </w:rPr>
        <w:t>Registrační list sportovního oddílu SDH</w:t>
      </w:r>
      <w:r>
        <w:rPr>
          <w:rFonts w:cs="Times New Roman" w:ascii="Times New Roman" w:hAnsi="Times New Roman"/>
          <w:sz w:val="28"/>
          <w:szCs w:val="28"/>
        </w:rPr>
        <w:t xml:space="preserve"> (pokud v SDH působí)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https://sport.dh.cz/index.php/pozarni-sport/dokumenty/330-smernice-sportovnich-oddilu-sh-cms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b/>
          <w:sz w:val="28"/>
          <w:szCs w:val="28"/>
        </w:rPr>
        <w:t>nejpozději do 31.01.2022</w:t>
      </w:r>
    </w:p>
    <w:p>
      <w:pPr>
        <w:pStyle w:val="NormalWeb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má sbor registrovaný sportovní oddíl, provádět </w:t>
      </w:r>
      <w:r>
        <w:rPr>
          <w:b/>
          <w:sz w:val="28"/>
          <w:szCs w:val="28"/>
        </w:rPr>
        <w:t xml:space="preserve">aktualizaci </w:t>
      </w:r>
      <w:r>
        <w:rPr>
          <w:sz w:val="28"/>
          <w:szCs w:val="28"/>
        </w:rPr>
        <w:t>sportovců, trenérů atd.</w:t>
      </w:r>
      <w:r>
        <w:rPr>
          <w:b/>
          <w:sz w:val="28"/>
          <w:szCs w:val="28"/>
        </w:rPr>
        <w:t xml:space="preserve"> v Rejstříku sportu Národní sportovní agentury </w:t>
      </w:r>
      <w:r>
        <w:rPr>
          <w:sz w:val="28"/>
          <w:szCs w:val="28"/>
        </w:rPr>
        <w:t xml:space="preserve">(průběžně po celý rok) 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cs="Times New Roman" w:ascii="Times New Roman" w:hAnsi="Times New Roman"/>
          <w:sz w:val="28"/>
          <w:szCs w:val="28"/>
          <w:lang w:eastAsia="cs-CZ"/>
        </w:rPr>
        <w:t xml:space="preserve">odeslat </w:t>
      </w:r>
      <w:r>
        <w:rPr>
          <w:rFonts w:cs="Times New Roman" w:ascii="Times New Roman" w:hAnsi="Times New Roman"/>
          <w:b/>
          <w:sz w:val="28"/>
          <w:szCs w:val="28"/>
          <w:lang w:eastAsia="cs-CZ"/>
        </w:rPr>
        <w:t>účetní závěrku</w:t>
      </w:r>
      <w:r>
        <w:rPr>
          <w:rFonts w:cs="Times New Roman" w:ascii="Times New Roman" w:hAnsi="Times New Roman"/>
          <w:sz w:val="28"/>
          <w:szCs w:val="28"/>
          <w:lang w:eastAsia="cs-CZ"/>
        </w:rPr>
        <w:t xml:space="preserve"> do Sbírky listin veřejného rejstříku </w:t>
      </w:r>
      <w:r>
        <w:rPr>
          <w:rFonts w:cs="Times New Roman" w:ascii="Times New Roman" w:hAnsi="Times New Roman"/>
          <w:b/>
          <w:sz w:val="28"/>
          <w:szCs w:val="28"/>
          <w:lang w:eastAsia="cs-CZ"/>
        </w:rPr>
        <w:t>nejpozději do 31.12.2022</w:t>
      </w:r>
    </w:p>
    <w:p>
      <w:pPr>
        <w:pStyle w:val="NormalWeb"/>
        <w:spacing w:before="280" w:after="280"/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2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Metodické materiály k zabezpečení valné hromady:</w:t>
      </w:r>
    </w:p>
    <w:p>
      <w:pPr>
        <w:pStyle w:val="ListParagraph"/>
        <w:spacing w:lineRule="auto" w:line="240"/>
        <w:ind w:left="0"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Platné Stanovy SH ČMS čl. 75</w:t>
      </w:r>
      <w:r>
        <w:rPr>
          <w:sz w:val="28"/>
          <w:szCs w:val="28"/>
        </w:rPr>
        <w:t xml:space="preserve"> </w:t>
      </w:r>
      <w:hyperlink r:id="rId4">
        <w:r>
          <w:rPr>
            <w:rStyle w:val="Internetovodkaz"/>
            <w:sz w:val="24"/>
            <w:szCs w:val="24"/>
          </w:rPr>
          <w:t>https://www.dh.cz/images/Dokumenty/Vnitroorganizacni/Stanovy_SH_%C4%8CMS_2021/Stanovy_SH_CMS_9.7.2021_-_podepsane.pdf</w:t>
        </w:r>
      </w:hyperlink>
    </w:p>
    <w:p>
      <w:pPr>
        <w:pStyle w:val="ListParagraph"/>
        <w:spacing w:lineRule="auto" w:line="24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Příloha č. 1 Příručky funkcionáře sboru </w:t>
      </w:r>
    </w:p>
    <w:p>
      <w:pPr>
        <w:pStyle w:val="ListParagraph"/>
        <w:spacing w:lineRule="auto" w:line="240"/>
        <w:ind w:left="0" w:hanging="0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https://www.dh.cz/images/Dokumenty/Vnitroorganizacni/prirucka-funkcionare/Zajisteni-valnych-hromad-sboru-priloha-c.-1.pdf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Autospacing="1" w:afterAutospacing="1"/>
        <w:ind w:left="360" w:hanging="0"/>
        <w:rPr/>
      </w:pPr>
      <w:r>
        <w:rPr/>
      </w:r>
    </w:p>
    <w:p>
      <w:pPr>
        <w:pStyle w:val="NormalWeb"/>
        <w:spacing w:before="280" w:after="280"/>
        <w:rPr/>
      </w:pPr>
      <w:r>
        <w:rPr/>
        <w:t> 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rPr>
          <w:i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Vzor usnesení č. 1 za rok 2020 </w:t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Usnesení z valné hromady sboru </w:t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  <w:t>Usnesení valné hromady sboru</w:t>
        <w:tab/>
      </w:r>
    </w:p>
    <w:p>
      <w:pPr>
        <w:pStyle w:val="NormalWeb"/>
        <w:tabs>
          <w:tab w:val="clear" w:pos="709"/>
          <w:tab w:val="left" w:pos="2835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konané dne:</w:t>
        <w:tab/>
        <w:t xml:space="preserve"> v (místo):</w:t>
        <w:tab/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Valná hromada sboru</w:t>
        <w:tab/>
        <w:t xml:space="preserve"> přijímá následující usnesení:</w:t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>Schvaluje:</w:t>
      </w:r>
    </w:p>
    <w:p>
      <w:pPr>
        <w:pStyle w:val="NormalWeb"/>
        <w:numPr>
          <w:ilvl w:val="0"/>
          <w:numId w:val="5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/>
      </w:pPr>
      <w:r>
        <w:rPr/>
        <w:t>Zprávu o činnosti a hospodaření SDH a účetní závěrku za rok 2020 a návrh rozpočtu na rok 2021</w:t>
      </w:r>
    </w:p>
    <w:p>
      <w:pPr>
        <w:pStyle w:val="NormalWeb"/>
        <w:numPr>
          <w:ilvl w:val="0"/>
          <w:numId w:val="5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/>
      </w:pPr>
      <w:r>
        <w:rPr/>
        <w:t>Zprávu revizora sboru za rok 2020</w:t>
      </w:r>
    </w:p>
    <w:p>
      <w:pPr>
        <w:pStyle w:val="NormalWeb"/>
        <w:numPr>
          <w:ilvl w:val="0"/>
          <w:numId w:val="5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/>
      </w:pPr>
      <w:r>
        <w:rPr/>
        <w:t>Plán činnosti sboru na rok 2021</w:t>
      </w:r>
    </w:p>
    <w:p>
      <w:pPr>
        <w:pStyle w:val="NormalWeb"/>
        <w:numPr>
          <w:ilvl w:val="0"/>
          <w:numId w:val="5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/>
      </w:pPr>
      <w:r>
        <w:rPr/>
        <w:t>Hlášení o činnosti sboru za rok 2020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 xml:space="preserve">Ukládá </w:t>
      </w:r>
      <w:r>
        <w:rPr>
          <w:i/>
          <w:u w:val="single"/>
        </w:rPr>
        <w:t>(doplnit dle potřeby)</w:t>
      </w:r>
    </w:p>
    <w:p>
      <w:pPr>
        <w:pStyle w:val="NormalWeb"/>
        <w:numPr>
          <w:ilvl w:val="0"/>
          <w:numId w:val="7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7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7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>
          <w:b/>
          <w:b/>
        </w:rPr>
      </w:pPr>
      <w:r>
        <w:rPr>
          <w:b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>Podpisy členů návrhové komise:</w:t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p>
      <w:pPr>
        <w:pStyle w:val="NormalWeb"/>
        <w:spacing w:before="280" w:after="280"/>
        <w:rPr>
          <w:i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Vzor usnesení č. 2 za rok 2021 </w:t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Usnesení z valné hromady sboru </w:t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  <w:t>Usnesení valné hromady sboru</w:t>
        <w:tab/>
      </w:r>
    </w:p>
    <w:p>
      <w:pPr>
        <w:pStyle w:val="NormalWeb"/>
        <w:tabs>
          <w:tab w:val="clear" w:pos="709"/>
          <w:tab w:val="left" w:pos="2835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konané dne:</w:t>
        <w:tab/>
        <w:t xml:space="preserve"> v (místo):</w:t>
        <w:tab/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Valná hromada sboru</w:t>
        <w:tab/>
        <w:t xml:space="preserve"> přijímá následující usnesení:</w:t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p>
      <w:pPr>
        <w:pStyle w:val="NormalWeb"/>
        <w:numPr>
          <w:ilvl w:val="0"/>
          <w:numId w:val="12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>Schvaluje:</w:t>
      </w:r>
    </w:p>
    <w:p>
      <w:pPr>
        <w:pStyle w:val="NormalWeb"/>
        <w:numPr>
          <w:ilvl w:val="0"/>
          <w:numId w:val="8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/>
      </w:pPr>
      <w:r>
        <w:rPr/>
        <w:t>Zprávu o činnosti a hospodaření SDH a účetní závěrku za rok 2021 a návrh rozpočtu na rok 2022</w:t>
      </w:r>
    </w:p>
    <w:p>
      <w:pPr>
        <w:pStyle w:val="NormalWeb"/>
        <w:numPr>
          <w:ilvl w:val="0"/>
          <w:numId w:val="8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/>
      </w:pPr>
      <w:r>
        <w:rPr/>
        <w:t>Zprávu revizora sboru za rok 2021</w:t>
      </w:r>
    </w:p>
    <w:p>
      <w:pPr>
        <w:pStyle w:val="NormalWeb"/>
        <w:numPr>
          <w:ilvl w:val="0"/>
          <w:numId w:val="8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/>
      </w:pPr>
      <w:r>
        <w:rPr/>
        <w:t>Plán činnosti sboru na rok 2022</w:t>
      </w:r>
    </w:p>
    <w:p>
      <w:pPr>
        <w:pStyle w:val="NormalWeb"/>
        <w:numPr>
          <w:ilvl w:val="0"/>
          <w:numId w:val="8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/>
      </w:pPr>
      <w:r>
        <w:rPr/>
        <w:t>Hlášení o činnosti sboru za rok 2021</w:t>
      </w:r>
    </w:p>
    <w:p>
      <w:pPr>
        <w:pStyle w:val="NormalWeb"/>
        <w:numPr>
          <w:ilvl w:val="0"/>
          <w:numId w:val="12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 xml:space="preserve">Ukládá </w:t>
      </w:r>
      <w:r>
        <w:rPr>
          <w:i/>
          <w:u w:val="single"/>
        </w:rPr>
        <w:t>(doplnit dle potřeby)</w:t>
      </w:r>
    </w:p>
    <w:p>
      <w:pPr>
        <w:pStyle w:val="NormalWeb"/>
        <w:numPr>
          <w:ilvl w:val="0"/>
          <w:numId w:val="9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9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9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>
          <w:b/>
          <w:b/>
        </w:rPr>
      </w:pPr>
      <w:r>
        <w:rPr>
          <w:b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>Podpisy členů návrhové komise:</w:t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p>
      <w:pPr>
        <w:pStyle w:val="NormalWeb"/>
        <w:spacing w:before="280" w:after="280"/>
        <w:rPr>
          <w:i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Vzor usnesení č. 3 </w:t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pacing w:before="280" w:after="2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Usnesení z valné hromady okrsku </w:t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</w:r>
    </w:p>
    <w:p>
      <w:pPr>
        <w:pStyle w:val="NormalWeb"/>
        <w:tabs>
          <w:tab w:val="clear" w:pos="709"/>
          <w:tab w:val="left" w:pos="7088" w:leader="dot"/>
        </w:tabs>
        <w:spacing w:before="280" w:after="280"/>
        <w:rPr>
          <w:b/>
          <w:b/>
          <w:i/>
          <w:i/>
        </w:rPr>
      </w:pPr>
      <w:r>
        <w:rPr>
          <w:b/>
          <w:i/>
        </w:rPr>
        <w:t>Usnesení valné hromady okrsku</w:t>
        <w:tab/>
      </w:r>
    </w:p>
    <w:p>
      <w:pPr>
        <w:pStyle w:val="NormalWeb"/>
        <w:tabs>
          <w:tab w:val="clear" w:pos="709"/>
          <w:tab w:val="left" w:pos="2835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konané dne:</w:t>
        <w:tab/>
        <w:t xml:space="preserve"> v (místo):</w:t>
        <w:tab/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>Valná hromada okrsku</w:t>
        <w:tab/>
        <w:t xml:space="preserve"> přijímá následující usnesení:</w:t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p>
      <w:pPr>
        <w:pStyle w:val="NormalWeb"/>
        <w:numPr>
          <w:ilvl w:val="0"/>
          <w:numId w:val="13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>Schvaluje:</w:t>
      </w:r>
    </w:p>
    <w:p>
      <w:pPr>
        <w:pStyle w:val="NormalWeb"/>
        <w:numPr>
          <w:ilvl w:val="0"/>
          <w:numId w:val="10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/>
      </w:pPr>
      <w:r>
        <w:rPr/>
        <w:t>Zprávu o činnosti a hospodaření okrsku a účetní závěrku za rok 2021 a návrh rozpočtu na rok 2022</w:t>
      </w:r>
    </w:p>
    <w:p>
      <w:pPr>
        <w:pStyle w:val="NormalWeb"/>
        <w:numPr>
          <w:ilvl w:val="0"/>
          <w:numId w:val="10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/>
      </w:pPr>
      <w:r>
        <w:rPr/>
        <w:t>Zprávu revizora okrsku za rok 2021</w:t>
      </w:r>
    </w:p>
    <w:p>
      <w:pPr>
        <w:pStyle w:val="NormalWeb"/>
        <w:numPr>
          <w:ilvl w:val="0"/>
          <w:numId w:val="10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/>
      </w:pPr>
      <w:r>
        <w:rPr/>
        <w:t>Plán činnosti okrsku na rok 2022</w:t>
      </w:r>
    </w:p>
    <w:p>
      <w:pPr>
        <w:pStyle w:val="NormalWeb"/>
        <w:numPr>
          <w:ilvl w:val="0"/>
          <w:numId w:val="13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280"/>
        <w:rPr/>
      </w:pPr>
      <w:r>
        <w:rPr>
          <w:b/>
          <w:u w:val="single"/>
        </w:rPr>
        <w:t xml:space="preserve">Ukládá </w:t>
      </w:r>
      <w:r>
        <w:rPr>
          <w:i/>
          <w:u w:val="single"/>
        </w:rPr>
        <w:t>(doplnit dle potřeby)</w:t>
      </w:r>
    </w:p>
    <w:p>
      <w:pPr>
        <w:pStyle w:val="NormalWeb"/>
        <w:numPr>
          <w:ilvl w:val="0"/>
          <w:numId w:val="11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28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11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Web"/>
        <w:numPr>
          <w:ilvl w:val="0"/>
          <w:numId w:val="11"/>
        </w:numPr>
        <w:tabs>
          <w:tab w:val="clear" w:pos="709"/>
          <w:tab w:val="left" w:pos="2835" w:leader="dot"/>
          <w:tab w:val="left" w:pos="5103" w:leader="dot"/>
          <w:tab w:val="left" w:pos="7088" w:leader="dot"/>
          <w:tab w:val="left" w:pos="7938" w:leader="none"/>
        </w:tabs>
        <w:spacing w:before="0" w:after="280"/>
        <w:rPr>
          <w:b/>
          <w:b/>
        </w:rPr>
      </w:pPr>
      <w:r>
        <w:rPr>
          <w:b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NormalWeb"/>
        <w:tabs>
          <w:tab w:val="clear" w:pos="709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>Podpisy členů návrhové komise:</w:t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  <w:tab/>
        <w:tab/>
      </w:r>
    </w:p>
    <w:p>
      <w:pPr>
        <w:pStyle w:val="NormalWeb"/>
        <w:tabs>
          <w:tab w:val="clear" w:pos="709"/>
          <w:tab w:val="left" w:pos="3261" w:leader="dot"/>
          <w:tab w:val="left" w:pos="3686" w:leader="none"/>
          <w:tab w:val="left" w:pos="5103" w:leader="dot"/>
          <w:tab w:val="left" w:pos="7088" w:leader="dot"/>
          <w:tab w:val="left" w:pos="7938" w:leader="none"/>
        </w:tabs>
        <w:spacing w:before="280" w:after="280"/>
        <w:ind w:left="567" w:hanging="567"/>
        <w:rPr/>
      </w:pPr>
      <w:r>
        <w:rPr/>
      </w:r>
    </w:p>
    <w:sectPr>
      <w:headerReference w:type="default" r:id="rId6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Návrh materiálu na jednání Vedení SH ČMS dne 07. 10. 2021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69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a0531"/>
    <w:rPr>
      <w:color w:val="0000FF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327515"/>
    <w:rPr>
      <w:color w:val="800080" w:themeColor="followed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74e23"/>
    <w:rPr/>
  </w:style>
  <w:style w:type="character" w:styleId="ZpatChar" w:customStyle="1">
    <w:name w:val="Zápatí Char"/>
    <w:basedOn w:val="DefaultParagraphFont"/>
    <w:link w:val="Zpat"/>
    <w:uiPriority w:val="99"/>
    <w:qFormat/>
    <w:rsid w:val="00e74e2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672c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762d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74e2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74e23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ladez.dh.cz/index.php/dokumenty/686-smernice-cinnosti-s-kolektivy-mladych-hasicu-2" TargetMode="External"/><Relationship Id="rId3" Type="http://schemas.openxmlformats.org/officeDocument/2006/relationships/hyperlink" Target="https://sport.dh.cz/index.php/pozarni-sport/dokumenty/330-smernice-sportovnich-oddilu-sh-cms" TargetMode="External"/><Relationship Id="rId4" Type="http://schemas.openxmlformats.org/officeDocument/2006/relationships/hyperlink" Target="https://www.dh.cz/images/Dokumenty/Vnitroorganizacni/Stanovy_SH_&#268;MS_2021/Stanovy_SH_CMS_9.7.2021_-_podepsane.pdf" TargetMode="External"/><Relationship Id="rId5" Type="http://schemas.openxmlformats.org/officeDocument/2006/relationships/hyperlink" Target="https://www.dh.cz/images/Dokumenty/Vnitroorganizacni/prirucka-funkcionare/Zajisteni-valnych-hromad-sboru-priloha-c.-1.pdf 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LibreOffice/7.0.0.3$Windows_X86_64 LibreOffice_project/8061b3e9204bef6b321a21033174034a5e2ea88e</Application>
  <Pages>7</Pages>
  <Words>582</Words>
  <Characters>3336</Characters>
  <CharactersWithSpaces>3857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2021-09-03T10:09:00Z</dcterms:created>
  <dc:creator>Student</dc:creator>
  <dc:description/>
  <dc:language>cs-CZ</dc:language>
  <cp:lastModifiedBy>Tereza Vosyková</cp:lastModifiedBy>
  <cp:lastPrinted>2021-09-21T06:26:00Z</cp:lastPrinted>
  <dcterms:modified xsi:type="dcterms:W3CDTF">2021-09-21T10:45:00Z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